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91" w:rsidRPr="00442C3D" w:rsidRDefault="00A44550" w:rsidP="00442C3D">
      <w:pPr>
        <w:spacing w:after="0" w:line="240" w:lineRule="auto"/>
        <w:rPr>
          <w:rFonts w:ascii="Alef" w:hAnsi="Alef" w:cs="Alef"/>
          <w:sz w:val="24"/>
          <w:szCs w:val="24"/>
        </w:rPr>
      </w:pPr>
    </w:p>
    <w:p w:rsidR="006026BB" w:rsidRPr="00442C3D" w:rsidRDefault="006026BB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442C3D" w:rsidRDefault="00E973ED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442C3D" w:rsidRDefault="00E973ED" w:rsidP="00EA352D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outlineLvl w:val="3"/>
        <w:rPr>
          <w:rFonts w:ascii="Alef" w:hAnsi="Alef" w:cs="Alef"/>
          <w:b/>
          <w:bCs/>
          <w:sz w:val="24"/>
          <w:szCs w:val="24"/>
          <w:u w:val="single"/>
          <w:rtl/>
        </w:rPr>
      </w:pPr>
      <w:r w:rsidRPr="00442C3D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עדכון מרשם המיזוגים – </w:t>
      </w:r>
      <w:r w:rsidR="00EA352D">
        <w:rPr>
          <w:rFonts w:ascii="Alef" w:hAnsi="Alef" w:cs="Alef" w:hint="cs"/>
          <w:b/>
          <w:bCs/>
          <w:sz w:val="24"/>
          <w:szCs w:val="24"/>
          <w:u w:val="single"/>
          <w:rtl/>
        </w:rPr>
        <w:t>דצמבר</w:t>
      </w:r>
      <w:r w:rsidRPr="00442C3D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 2019 </w:t>
      </w:r>
    </w:p>
    <w:p w:rsidR="00E973ED" w:rsidRPr="00442C3D" w:rsidRDefault="00E973ED" w:rsidP="00442C3D">
      <w:pPr>
        <w:numPr>
          <w:ilvl w:val="0"/>
          <w:numId w:val="1"/>
        </w:numPr>
        <w:spacing w:after="0" w:line="240" w:lineRule="auto"/>
        <w:rPr>
          <w:rFonts w:ascii="Alef" w:hAnsi="Alef" w:cs="Alef"/>
          <w:b/>
          <w:bCs/>
          <w:sz w:val="24"/>
          <w:szCs w:val="24"/>
        </w:rPr>
      </w:pPr>
      <w:r w:rsidRPr="00442C3D">
        <w:rPr>
          <w:rFonts w:ascii="Alef" w:hAnsi="Alef" w:cs="Alef"/>
          <w:b/>
          <w:bCs/>
          <w:sz w:val="24"/>
          <w:szCs w:val="24"/>
          <w:rtl/>
        </w:rPr>
        <w:t>אושרו המיזוגים כלהלן:</w:t>
      </w:r>
    </w:p>
    <w:p w:rsidR="006026BB" w:rsidRPr="00442C3D" w:rsidRDefault="006026BB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tbl>
      <w:tblPr>
        <w:tblStyle w:val="TableGrid"/>
        <w:bidiVisual/>
        <w:tblW w:w="13888" w:type="dxa"/>
        <w:tblInd w:w="-37" w:type="dxa"/>
        <w:tblLook w:val="04A0" w:firstRow="1" w:lastRow="0" w:firstColumn="1" w:lastColumn="0" w:noHBand="0" w:noVBand="1"/>
      </w:tblPr>
      <w:tblGrid>
        <w:gridCol w:w="1707"/>
        <w:gridCol w:w="4247"/>
        <w:gridCol w:w="6237"/>
        <w:gridCol w:w="1697"/>
      </w:tblGrid>
      <w:tr w:rsidR="00DE17A5" w:rsidRPr="00442C3D" w:rsidTr="007D4B73">
        <w:trPr>
          <w:tblHeader/>
        </w:trPr>
        <w:tc>
          <w:tcPr>
            <w:tcW w:w="1707" w:type="dxa"/>
            <w:vAlign w:val="center"/>
          </w:tcPr>
          <w:p w:rsidR="00DE17A5" w:rsidRPr="00442C3D" w:rsidRDefault="00DE17A5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מס' מיזוג</w:t>
            </w:r>
          </w:p>
        </w:tc>
        <w:tc>
          <w:tcPr>
            <w:tcW w:w="4247" w:type="dxa"/>
            <w:vAlign w:val="center"/>
          </w:tcPr>
          <w:p w:rsidR="00DE17A5" w:rsidRPr="00442C3D" w:rsidRDefault="00DE17A5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שמות החברות המתמזגות</w:t>
            </w:r>
          </w:p>
        </w:tc>
        <w:tc>
          <w:tcPr>
            <w:tcW w:w="6237" w:type="dxa"/>
            <w:vAlign w:val="center"/>
          </w:tcPr>
          <w:p w:rsidR="00DE17A5" w:rsidRPr="00442C3D" w:rsidRDefault="00DE17A5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העיסוק העיקרי של החברות המתמזגות</w:t>
            </w:r>
          </w:p>
        </w:tc>
        <w:tc>
          <w:tcPr>
            <w:tcW w:w="1697" w:type="dxa"/>
            <w:vAlign w:val="center"/>
          </w:tcPr>
          <w:p w:rsidR="00DE17A5" w:rsidRPr="00442C3D" w:rsidRDefault="00DE17A5" w:rsidP="00DE1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תאריך החלטה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2019-070604</w:t>
            </w:r>
          </w:p>
        </w:tc>
        <w:tc>
          <w:tcPr>
            <w:tcW w:w="4247" w:type="dxa"/>
          </w:tcPr>
          <w:p w:rsidR="00DE17A5" w:rsidRDefault="00DE17A5" w:rsidP="005B0F2A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5B0F2A">
              <w:rPr>
                <w:rFonts w:ascii="Alef" w:hAnsi="Alef" w:cs="Alef"/>
                <w:sz w:val="24"/>
                <w:szCs w:val="24"/>
              </w:rPr>
              <w:t>United Technologies Corporation</w:t>
            </w:r>
          </w:p>
          <w:p w:rsidR="00DE17A5" w:rsidRPr="005B0F2A" w:rsidRDefault="00DE17A5" w:rsidP="005B0F2A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</w:rPr>
              <w:t>Raytheon</w:t>
            </w:r>
          </w:p>
        </w:tc>
        <w:tc>
          <w:tcPr>
            <w:tcW w:w="623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מנועים ומערכות אוויריות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מערכות הגנה אוויריות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02/12/2019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jc w:val="center"/>
              <w:rPr>
                <w:rFonts w:ascii="Alef" w:hAnsi="Alef" w:cs="Alef"/>
                <w:sz w:val="24"/>
                <w:szCs w:val="24"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2019-070430</w:t>
            </w:r>
          </w:p>
        </w:tc>
        <w:tc>
          <w:tcPr>
            <w:tcW w:w="4247" w:type="dxa"/>
          </w:tcPr>
          <w:p w:rsidR="00DE17A5" w:rsidRDefault="00DE17A5" w:rsidP="005B0F2A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  <w:r w:rsidRPr="005B0F2A">
              <w:rPr>
                <w:rFonts w:ascii="Alef" w:eastAsia="Tahoma" w:hAnsi="Alef" w:cs="Alef"/>
                <w:sz w:val="24"/>
                <w:szCs w:val="24"/>
                <w:rtl/>
              </w:rPr>
              <w:t>בלדי בע"מ</w:t>
            </w:r>
          </w:p>
          <w:p w:rsidR="00DE17A5" w:rsidRPr="005B0F2A" w:rsidRDefault="00DE17A5" w:rsidP="005B0F2A">
            <w:pPr>
              <w:rPr>
                <w:rFonts w:ascii="Alef" w:eastAsia="Tahoma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  <w:r w:rsidRPr="005B0F2A">
              <w:rPr>
                <w:rFonts w:ascii="Alef" w:eastAsia="Tahoma" w:hAnsi="Alef" w:cs="Alef"/>
                <w:sz w:val="24"/>
                <w:szCs w:val="24"/>
                <w:rtl/>
              </w:rPr>
              <w:t>לב ים שיווק דגים בע"מ</w:t>
            </w:r>
          </w:p>
        </w:tc>
        <w:tc>
          <w:tcPr>
            <w:tcW w:w="623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ייבוא ושיווק מוצרי מזון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ייבוא ושיווק דגים למאכל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04/12/2019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2019-070599</w:t>
            </w:r>
          </w:p>
        </w:tc>
        <w:tc>
          <w:tcPr>
            <w:tcW w:w="424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5B0F2A">
              <w:rPr>
                <w:rFonts w:ascii="Alef" w:hAnsi="Alef" w:cs="Alef"/>
                <w:sz w:val="24"/>
                <w:szCs w:val="24"/>
                <w:rtl/>
              </w:rPr>
              <w:t>רדימיקס</w:t>
            </w:r>
            <w:proofErr w:type="spellEnd"/>
            <w:r w:rsidRPr="005B0F2A">
              <w:rPr>
                <w:rFonts w:ascii="Alef" w:hAnsi="Alef" w:cs="Alef"/>
                <w:sz w:val="24"/>
                <w:szCs w:val="24"/>
                <w:rtl/>
              </w:rPr>
              <w:t xml:space="preserve"> מוצרי בטון (ישראל) בע"מ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 xml:space="preserve">קבוצת </w:t>
            </w:r>
            <w:proofErr w:type="spellStart"/>
            <w:r w:rsidRPr="005B0F2A">
              <w:rPr>
                <w:rFonts w:ascii="Alef" w:hAnsi="Alef" w:cs="Alef"/>
                <w:sz w:val="24"/>
                <w:szCs w:val="24"/>
                <w:rtl/>
              </w:rPr>
              <w:t>אשטרום</w:t>
            </w:r>
            <w:proofErr w:type="spellEnd"/>
            <w:r w:rsidRPr="005B0F2A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5B0F2A">
              <w:rPr>
                <w:rFonts w:ascii="Alef" w:hAnsi="Alef" w:cs="Alef"/>
                <w:sz w:val="24"/>
                <w:szCs w:val="24"/>
                <w:rtl/>
              </w:rPr>
              <w:t>אשטרום</w:t>
            </w:r>
            <w:proofErr w:type="spellEnd"/>
            <w:r w:rsidRPr="005B0F2A">
              <w:rPr>
                <w:rFonts w:ascii="Alef" w:hAnsi="Alef" w:cs="Alef"/>
                <w:sz w:val="24"/>
                <w:szCs w:val="24"/>
                <w:rtl/>
              </w:rPr>
              <w:t xml:space="preserve"> תעשיות בע"מ</w:t>
            </w:r>
          </w:p>
        </w:tc>
        <w:tc>
          <w:tcPr>
            <w:tcW w:w="623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מוצרי תשתית לבטון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בני ומגורים, תשתית ויצור חומרי גלם לתעשיית הבניה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ייצור ושיווק של חומרי גלם, מוצרים מוגמרים וחומרי גמר לתעשיית הבניה והטקסטיל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04/12/2019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2019-070708</w:t>
            </w:r>
          </w:p>
        </w:tc>
        <w:tc>
          <w:tcPr>
            <w:tcW w:w="424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א. ארנון תפעול בע"מ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עמי כהן השקעות בע"מ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הדקה התשעים בע"מ</w:t>
            </w:r>
          </w:p>
        </w:tc>
        <w:tc>
          <w:tcPr>
            <w:tcW w:w="623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חברת אחזקות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חברת אחזקות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DE17A5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קמעונאות תיירות - שיווק טיסות, מלונות, השכרת רכב, טיולים וחבילות שונות בארץ ובחו"ל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04/12/2019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2019-070764</w:t>
            </w:r>
          </w:p>
        </w:tc>
        <w:tc>
          <w:tcPr>
            <w:tcW w:w="4247" w:type="dxa"/>
          </w:tcPr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טנא הון צמיחה 4 שותפות מוגבלת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טנא הון צמיחה 4 (מקבילה) שותפות מוגבלת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B0F2A">
              <w:rPr>
                <w:rFonts w:ascii="Alef" w:hAnsi="Alef" w:cs="Alef"/>
                <w:sz w:val="24"/>
                <w:szCs w:val="24"/>
                <w:rtl/>
              </w:rPr>
              <w:t>טרפילוג</w:t>
            </w:r>
            <w:proofErr w:type="spellEnd"/>
            <w:r w:rsidRPr="005B0F2A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קרן השקעות המשקיעה בעיקר בחברות תעשייה</w:t>
            </w:r>
          </w:p>
          <w:p w:rsidR="00DE17A5" w:rsidRPr="005B0F2A" w:rsidRDefault="00DE17A5" w:rsidP="005B0F2A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5B0F2A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Pr="005B0F2A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טלמטריה מעולם הרכב ובכלל זה שירותים של איכון ובקרה לרכב ולנהג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</w:rPr>
            </w:pPr>
            <w:r w:rsidRPr="005B0F2A">
              <w:rPr>
                <w:rFonts w:ascii="Alef" w:hAnsi="Alef" w:cs="Alef"/>
                <w:sz w:val="24"/>
                <w:szCs w:val="24"/>
                <w:rtl/>
              </w:rPr>
              <w:t>04/12/2019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2019-071199</w:t>
            </w:r>
          </w:p>
        </w:tc>
        <w:tc>
          <w:tcPr>
            <w:tcW w:w="4247" w:type="dxa"/>
          </w:tcPr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גטר</w:t>
            </w:r>
            <w:proofErr w:type="spellEnd"/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גרופ</w:t>
            </w:r>
            <w:proofErr w:type="spellEnd"/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ביוטסט</w:t>
            </w:r>
            <w:proofErr w:type="spellEnd"/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מיכון , דפוס וגרפיקה</w:t>
            </w: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יבוא חומרים </w:t>
            </w: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בילוגיים</w:t>
            </w:r>
            <w:proofErr w:type="spellEnd"/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04/12/2019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lastRenderedPageBreak/>
              <w:t>2019-070226</w:t>
            </w:r>
          </w:p>
        </w:tc>
        <w:tc>
          <w:tcPr>
            <w:tcW w:w="4247" w:type="dxa"/>
          </w:tcPr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בית השיטה-עסיס, שותפות מוגבלת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בית השיטה תעשיות בע"מ</w:t>
            </w:r>
          </w:p>
        </w:tc>
        <w:tc>
          <w:tcPr>
            <w:tcW w:w="623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ייצור ושיווק פירות וירקות מוחמצים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12/12/2019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2019-071527</w:t>
            </w:r>
          </w:p>
        </w:tc>
        <w:tc>
          <w:tcPr>
            <w:tcW w:w="4247" w:type="dxa"/>
          </w:tcPr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י.ג. </w:t>
            </w: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דיגיטל</w:t>
            </w:r>
            <w:proofErr w:type="spellEnd"/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פרטנרס</w:t>
            </w:r>
            <w:proofErr w:type="spellEnd"/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 70 בע"מ</w:t>
            </w: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F05B9">
              <w:rPr>
                <w:rFonts w:ascii="Alef" w:hAnsi="Alef" w:cs="Alef"/>
                <w:sz w:val="24"/>
                <w:szCs w:val="24"/>
                <w:rtl/>
              </w:rPr>
              <w:t>אינפומד</w:t>
            </w:r>
            <w:proofErr w:type="spellEnd"/>
            <w:r w:rsidRPr="004F05B9">
              <w:rPr>
                <w:rFonts w:ascii="Alef" w:hAnsi="Alef" w:cs="Alef"/>
                <w:sz w:val="24"/>
                <w:szCs w:val="24"/>
                <w:rtl/>
              </w:rPr>
              <w:t xml:space="preserve"> בריאות דיגיטלית בע"מ</w:t>
            </w:r>
          </w:p>
        </w:tc>
        <w:tc>
          <w:tcPr>
            <w:tcW w:w="6237" w:type="dxa"/>
          </w:tcPr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תפעול והקמת אתרי אינטרנט</w:t>
            </w: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אספקת מידע רפואי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16/12/2019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2019-068870</w:t>
            </w:r>
          </w:p>
        </w:tc>
        <w:tc>
          <w:tcPr>
            <w:tcW w:w="4247" w:type="dxa"/>
          </w:tcPr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880FF4">
              <w:rPr>
                <w:rFonts w:ascii="Alef" w:hAnsi="Alef" w:cs="Alef"/>
                <w:sz w:val="24"/>
                <w:szCs w:val="24"/>
                <w:rtl/>
              </w:rPr>
              <w:t>ארא</w:t>
            </w:r>
            <w:proofErr w:type="spellEnd"/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 חברה לעבודות הנדסה ובנין בע"מ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נגב מינראליים תעשייתיים בע"מ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מ.פ. מחצבים ושיש בע"מ</w:t>
            </w:r>
          </w:p>
        </w:tc>
        <w:tc>
          <w:tcPr>
            <w:tcW w:w="6237" w:type="dxa"/>
          </w:tcPr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ביצוע עבודות קבלניות והשכרת ציוד הנדסי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כרייה, ייצור ושיווק של מוצרי גיר איכותי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כרייה, ייצור ושיווק מוצרי גיר איכותי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18/12/2019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2019-071511</w:t>
            </w:r>
          </w:p>
        </w:tc>
        <w:tc>
          <w:tcPr>
            <w:tcW w:w="4247" w:type="dxa"/>
          </w:tcPr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קבוצת עזריאלי בע"מ</w:t>
            </w: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מלון הר ציון בע"מ</w:t>
            </w:r>
          </w:p>
        </w:tc>
        <w:tc>
          <w:tcPr>
            <w:tcW w:w="6237" w:type="dxa"/>
          </w:tcPr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נדל"ן מניב</w:t>
            </w: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נדל"ן ומלונאות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18/12/2019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2019-063895</w:t>
            </w:r>
          </w:p>
        </w:tc>
        <w:tc>
          <w:tcPr>
            <w:tcW w:w="4247" w:type="dxa"/>
          </w:tcPr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מלונות </w:t>
            </w:r>
            <w:proofErr w:type="spellStart"/>
            <w:r w:rsidRPr="00880FF4">
              <w:rPr>
                <w:rFonts w:ascii="Alef" w:hAnsi="Alef" w:cs="Alef"/>
                <w:sz w:val="24"/>
                <w:szCs w:val="24"/>
                <w:rtl/>
              </w:rPr>
              <w:t>פתאל</w:t>
            </w:r>
            <w:proofErr w:type="spellEnd"/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מג'יק </w:t>
            </w:r>
            <w:proofErr w:type="spellStart"/>
            <w:r w:rsidRPr="00880FF4">
              <w:rPr>
                <w:rFonts w:ascii="Alef" w:hAnsi="Alef" w:cs="Alef"/>
                <w:sz w:val="24"/>
                <w:szCs w:val="24"/>
                <w:rtl/>
              </w:rPr>
              <w:t>סאנרייז</w:t>
            </w:r>
            <w:proofErr w:type="spellEnd"/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 שותפות מוגבלת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880FF4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880FF4">
              <w:rPr>
                <w:rFonts w:ascii="Alef" w:hAnsi="Alef" w:cs="Alef"/>
                <w:sz w:val="24"/>
                <w:szCs w:val="24"/>
                <w:rtl/>
              </w:rPr>
              <w:t>אילונית</w:t>
            </w:r>
            <w:proofErr w:type="spellEnd"/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 פרויקטים תיירותיים בע"מ</w:t>
            </w:r>
          </w:p>
          <w:p w:rsidR="00DE17A5" w:rsidRPr="00880FF4" w:rsidRDefault="00DE17A5" w:rsidP="00880FF4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880FF4">
            <w:pPr>
              <w:bidi w:val="0"/>
              <w:jc w:val="right"/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פאן </w:t>
            </w:r>
            <w:proofErr w:type="spellStart"/>
            <w:r w:rsidRPr="00880FF4">
              <w:rPr>
                <w:rFonts w:ascii="Alef" w:hAnsi="Alef" w:cs="Alef"/>
                <w:sz w:val="24"/>
                <w:szCs w:val="24"/>
                <w:rtl/>
              </w:rPr>
              <w:t>סאנרייז</w:t>
            </w:r>
            <w:proofErr w:type="spellEnd"/>
            <w:r w:rsidRPr="00880FF4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DE17A5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E17A5">
              <w:rPr>
                <w:rFonts w:ascii="Alef" w:hAnsi="Alef" w:cs="Alef"/>
                <w:sz w:val="24"/>
                <w:szCs w:val="24"/>
                <w:rtl/>
              </w:rPr>
              <w:t>אחזקה ותפעול בתי מלון</w:t>
            </w:r>
          </w:p>
          <w:p w:rsidR="00DE17A5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E17A5">
              <w:rPr>
                <w:rFonts w:ascii="Alef" w:hAnsi="Alef" w:cs="Alef"/>
                <w:sz w:val="24"/>
                <w:szCs w:val="24"/>
                <w:rtl/>
              </w:rPr>
              <w:t>אחזקת בתי מלון</w:t>
            </w:r>
          </w:p>
          <w:p w:rsidR="00DE17A5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E17A5">
              <w:rPr>
                <w:rFonts w:ascii="Alef" w:hAnsi="Alef" w:cs="Alef"/>
                <w:sz w:val="24"/>
                <w:szCs w:val="24"/>
                <w:rtl/>
              </w:rPr>
              <w:t>אחזקת בית מלון</w:t>
            </w:r>
          </w:p>
          <w:p w:rsidR="00DE17A5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E17A5">
              <w:rPr>
                <w:rFonts w:ascii="Alef" w:hAnsi="Alef" w:cs="Alef"/>
                <w:sz w:val="24"/>
                <w:szCs w:val="24"/>
                <w:rtl/>
              </w:rPr>
              <w:t>תפעול בית מלון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880FF4">
              <w:rPr>
                <w:rFonts w:ascii="Alef" w:hAnsi="Alef" w:cs="Alef"/>
                <w:sz w:val="24"/>
                <w:szCs w:val="24"/>
                <w:rtl/>
              </w:rPr>
              <w:t>25/12/2019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2019-070824</w:t>
            </w:r>
          </w:p>
        </w:tc>
        <w:tc>
          <w:tcPr>
            <w:tcW w:w="4247" w:type="dxa"/>
          </w:tcPr>
          <w:p w:rsidR="00DE17A5" w:rsidRDefault="00DE17A5" w:rsidP="004F05B9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4F05B9">
              <w:rPr>
                <w:rFonts w:ascii="Alef" w:hAnsi="Alef" w:cs="Alef"/>
                <w:sz w:val="24"/>
                <w:szCs w:val="24"/>
              </w:rPr>
              <w:t>Hitachi Ltd</w:t>
            </w:r>
          </w:p>
          <w:p w:rsidR="00DE17A5" w:rsidRPr="004F05B9" w:rsidRDefault="00DE17A5" w:rsidP="004F05B9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4F05B9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4F05B9">
              <w:rPr>
                <w:rFonts w:ascii="Alef" w:hAnsi="Alef" w:cs="Alef"/>
                <w:sz w:val="24"/>
                <w:szCs w:val="24"/>
              </w:rPr>
              <w:t>ABB Management Holdings AG</w:t>
            </w:r>
          </w:p>
          <w:p w:rsidR="00DE17A5" w:rsidRPr="004F05B9" w:rsidRDefault="00DE17A5" w:rsidP="004F05B9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</w:rPr>
              <w:t>ABB Ltd</w:t>
            </w:r>
          </w:p>
        </w:tc>
        <w:tc>
          <w:tcPr>
            <w:tcW w:w="6237" w:type="dxa"/>
          </w:tcPr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תשתיות אנרגיה תחבורה</w:t>
            </w:r>
          </w:p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Pr="004F05B9" w:rsidRDefault="00DE17A5" w:rsidP="004F05B9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4F05B9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תשתיות ואנרגיה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25/12/2019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F05B9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2019-071563</w:t>
            </w:r>
          </w:p>
        </w:tc>
        <w:tc>
          <w:tcPr>
            <w:tcW w:w="424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C56D71">
              <w:rPr>
                <w:rFonts w:ascii="Alef" w:hAnsi="Alef" w:cs="Alef"/>
                <w:sz w:val="24"/>
                <w:szCs w:val="24"/>
                <w:rtl/>
              </w:rPr>
              <w:t>ניאושופ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 שיווק והפצה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לימור שיווק ישיר בע"מ</w:t>
            </w:r>
          </w:p>
        </w:tc>
        <w:tc>
          <w:tcPr>
            <w:tcW w:w="623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מכירת מוצרי קוסמטיקה ומוצרי צריכה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שיווק מוצרי ספיגה למבוגרים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4F05B9">
              <w:rPr>
                <w:rFonts w:ascii="Alef" w:hAnsi="Alef" w:cs="Alef"/>
                <w:sz w:val="24"/>
                <w:szCs w:val="24"/>
                <w:rtl/>
              </w:rPr>
              <w:t>25/12/2019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2019-072062</w:t>
            </w:r>
          </w:p>
        </w:tc>
        <w:tc>
          <w:tcPr>
            <w:tcW w:w="424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אופיס 3000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מגה סל תקשורת </w:t>
            </w:r>
            <w:proofErr w:type="spellStart"/>
            <w:r w:rsidRPr="00C56D71">
              <w:rPr>
                <w:rFonts w:ascii="Alef" w:hAnsi="Alef" w:cs="Alef"/>
                <w:sz w:val="24"/>
                <w:szCs w:val="24"/>
                <w:rtl/>
              </w:rPr>
              <w:t>ב.ו.ה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803A0F" w:rsidRDefault="00803A0F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803A0F" w:rsidRDefault="00803A0F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803A0F" w:rsidRPr="00442C3D" w:rsidRDefault="00803A0F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803A0F">
              <w:rPr>
                <w:rFonts w:ascii="Alef" w:hAnsi="Alef" w:cs="Alef"/>
                <w:sz w:val="24"/>
                <w:szCs w:val="24"/>
                <w:rtl/>
              </w:rPr>
              <w:t>יניב בנדל ניהול ואחזקות בע"מ</w:t>
            </w:r>
          </w:p>
        </w:tc>
        <w:tc>
          <w:tcPr>
            <w:tcW w:w="623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הפעלת רשת חנויות המתמחה בשיווק ציוד משר</w:t>
            </w:r>
            <w:r>
              <w:rPr>
                <w:rFonts w:ascii="Alef" w:hAnsi="Alef" w:cs="Alef"/>
                <w:sz w:val="24"/>
                <w:szCs w:val="24"/>
                <w:rtl/>
              </w:rPr>
              <w:t>די וביתי, מוצרי פנאי וטכנולוגיה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DE17A5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יבוא מקביל של מכשירי סלולר, </w:t>
            </w:r>
            <w:proofErr w:type="spellStart"/>
            <w:r w:rsidRPr="00C56D71">
              <w:rPr>
                <w:rFonts w:ascii="Alef" w:hAnsi="Alef" w:cs="Alef"/>
                <w:sz w:val="24"/>
                <w:szCs w:val="24"/>
                <w:rtl/>
              </w:rPr>
              <w:t>וביזרים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 לסלולר ומוצרי חשמל קטנים.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25/12/2019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2019-072728</w:t>
            </w:r>
          </w:p>
        </w:tc>
        <w:tc>
          <w:tcPr>
            <w:tcW w:w="4247" w:type="dxa"/>
          </w:tcPr>
          <w:p w:rsidR="00DE17A5" w:rsidRDefault="00DE17A5" w:rsidP="00C56D71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C56D71">
              <w:rPr>
                <w:rFonts w:ascii="Alef" w:hAnsi="Alef" w:cs="Alef"/>
                <w:sz w:val="24"/>
                <w:szCs w:val="24"/>
              </w:rPr>
              <w:t xml:space="preserve">Access Industries, </w:t>
            </w:r>
            <w:proofErr w:type="spellStart"/>
            <w:r w:rsidRPr="00C56D71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  <w:p w:rsidR="00DE17A5" w:rsidRPr="00C56D71" w:rsidRDefault="00DE17A5" w:rsidP="00C56D71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C56D71">
              <w:rPr>
                <w:rFonts w:ascii="Alef" w:hAnsi="Alef" w:cs="Alef"/>
                <w:sz w:val="24"/>
                <w:szCs w:val="24"/>
              </w:rPr>
              <w:t>LyondellBasell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</w:rPr>
              <w:t xml:space="preserve"> Industries N.V</w:t>
            </w:r>
          </w:p>
        </w:tc>
        <w:tc>
          <w:tcPr>
            <w:tcW w:w="623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תחומי התקשורת, התעשי</w:t>
            </w:r>
            <w:r>
              <w:rPr>
                <w:rFonts w:ascii="Alef" w:hAnsi="Alef" w:cs="Alef"/>
                <w:sz w:val="24"/>
                <w:szCs w:val="24"/>
                <w:rtl/>
              </w:rPr>
              <w:t>יה הכבדה, הביוטכנולוגיה וההייטק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מספר מקטעים בתעשיית הפלסטיק, בכימיקלים ובזיקוק. בישראל פעילה באספקת פולימרים וכימיקלים שונים.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25/12/2019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2019-072621</w:t>
            </w:r>
          </w:p>
        </w:tc>
        <w:tc>
          <w:tcPr>
            <w:tcW w:w="424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רבוע כחול נדל"ן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קניון העיר תל אביב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מגדלי לב תל אביב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ניהול בניינים מגדלי לב תל אביב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C56D71">
              <w:rPr>
                <w:rFonts w:ascii="Alef" w:hAnsi="Alef" w:cs="Alef"/>
                <w:sz w:val="24"/>
                <w:szCs w:val="24"/>
                <w:rtl/>
              </w:rPr>
              <w:t>גינדי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 מגורים תל אביב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C56D71">
              <w:rPr>
                <w:rFonts w:ascii="Alef" w:hAnsi="Alef" w:cs="Alef"/>
                <w:sz w:val="24"/>
                <w:szCs w:val="24"/>
                <w:rtl/>
              </w:rPr>
              <w:t>גינדי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 מסחר תל אביב בע"מ</w:t>
            </w:r>
          </w:p>
          <w:p w:rsidR="00AF0207" w:rsidRDefault="00AF0207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AF0207" w:rsidRPr="00AF0207" w:rsidRDefault="00AF0207" w:rsidP="00AF0207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0207">
              <w:rPr>
                <w:rFonts w:ascii="Alef" w:hAnsi="Alef" w:cs="Alef"/>
                <w:sz w:val="24"/>
                <w:szCs w:val="24"/>
                <w:rtl/>
              </w:rPr>
              <w:t xml:space="preserve">רבוע נדל"ן שוק ת"א מסחר בע"מ </w:t>
            </w:r>
          </w:p>
          <w:p w:rsidR="00AF0207" w:rsidRPr="00AF0207" w:rsidRDefault="00AF0207" w:rsidP="00AF0207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AF0207" w:rsidRPr="00442C3D" w:rsidRDefault="00AF0207" w:rsidP="00AF0207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0207">
              <w:rPr>
                <w:rFonts w:ascii="Alef" w:hAnsi="Alef" w:cs="Alef"/>
                <w:sz w:val="24"/>
                <w:szCs w:val="24"/>
                <w:rtl/>
              </w:rPr>
              <w:t>רבוע נדל"ן שוק ת"א מגורים בע"מ</w:t>
            </w:r>
          </w:p>
        </w:tc>
        <w:tc>
          <w:tcPr>
            <w:tcW w:w="623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נדל"ן מניב ובניה למגורים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נדל"ן מניב ובניה למגורים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נדל"ן מניב ובניה למגורים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נדל"ן מניב ובניה למגורים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lastRenderedPageBreak/>
              <w:t>29/12/2019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C56D71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bookmarkStart w:id="0" w:name="_GoBack"/>
            <w:r w:rsidRPr="00C56D71">
              <w:rPr>
                <w:rFonts w:ascii="Alef" w:hAnsi="Alef" w:cs="Alef"/>
                <w:sz w:val="24"/>
                <w:szCs w:val="24"/>
                <w:rtl/>
              </w:rPr>
              <w:t>2019-073011</w:t>
            </w:r>
            <w:bookmarkEnd w:id="0"/>
          </w:p>
        </w:tc>
        <w:tc>
          <w:tcPr>
            <w:tcW w:w="424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חברת גב-ים לקרקעות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רמת הנשיא גב-ים רסקו בע"מ</w:t>
            </w:r>
          </w:p>
        </w:tc>
        <w:tc>
          <w:tcPr>
            <w:tcW w:w="623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יזום ובינוי נדל"ן מניב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ייזום </w:t>
            </w:r>
            <w:proofErr w:type="spellStart"/>
            <w:r w:rsidRPr="00C56D71">
              <w:rPr>
                <w:rFonts w:ascii="Alef" w:hAnsi="Alef" w:cs="Alef"/>
                <w:sz w:val="24"/>
                <w:szCs w:val="24"/>
                <w:rtl/>
              </w:rPr>
              <w:t>פרוייקט</w:t>
            </w:r>
            <w:proofErr w:type="spellEnd"/>
            <w:r w:rsidRPr="00C56D71">
              <w:rPr>
                <w:rFonts w:ascii="Alef" w:hAnsi="Alef" w:cs="Alef"/>
                <w:sz w:val="24"/>
                <w:szCs w:val="24"/>
                <w:rtl/>
              </w:rPr>
              <w:t xml:space="preserve"> נדל"ן בחיפה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29/12/2019</w:t>
            </w:r>
          </w:p>
        </w:tc>
      </w:tr>
      <w:tr w:rsidR="00DE17A5" w:rsidRPr="00442C3D" w:rsidTr="00E973ED">
        <w:tc>
          <w:tcPr>
            <w:tcW w:w="1707" w:type="dxa"/>
          </w:tcPr>
          <w:p w:rsidR="00DE17A5" w:rsidRPr="00442C3D" w:rsidRDefault="00DE17A5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2019-072843</w:t>
            </w:r>
          </w:p>
        </w:tc>
        <w:tc>
          <w:tcPr>
            <w:tcW w:w="424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מנורה מבטחים ביטוח בע"מ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ביטוח חקלאי אגודה שיתופית מרכזית בע"מ</w:t>
            </w:r>
          </w:p>
        </w:tc>
        <w:tc>
          <w:tcPr>
            <w:tcW w:w="6237" w:type="dxa"/>
          </w:tcPr>
          <w:p w:rsidR="00DE17A5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ביטוח כללי, ביטוח בריאות, ביטוח חיים</w:t>
            </w:r>
          </w:p>
          <w:p w:rsidR="00DE17A5" w:rsidRPr="00C56D71" w:rsidRDefault="00DE17A5" w:rsidP="00C56D71">
            <w:pPr>
              <w:rPr>
                <w:rFonts w:ascii="Alef" w:hAnsi="Alef" w:cs="Alef"/>
                <w:sz w:val="24"/>
                <w:szCs w:val="24"/>
              </w:rPr>
            </w:pPr>
          </w:p>
          <w:p w:rsidR="00DE17A5" w:rsidRPr="00442C3D" w:rsidRDefault="00DE17A5" w:rsidP="00C56D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ביטוח כללי, ביטוח חיים (ריסק בלבד)</w:t>
            </w:r>
          </w:p>
        </w:tc>
        <w:tc>
          <w:tcPr>
            <w:tcW w:w="1697" w:type="dxa"/>
          </w:tcPr>
          <w:p w:rsidR="00DE17A5" w:rsidRPr="00442C3D" w:rsidRDefault="00DE17A5" w:rsidP="00DE17A5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  <w:r w:rsidRPr="00C56D71">
              <w:rPr>
                <w:rFonts w:ascii="Alef" w:hAnsi="Alef" w:cs="Alef"/>
                <w:sz w:val="24"/>
                <w:szCs w:val="24"/>
                <w:rtl/>
              </w:rPr>
              <w:t>30/12/2019</w:t>
            </w:r>
          </w:p>
        </w:tc>
      </w:tr>
    </w:tbl>
    <w:p w:rsidR="006026BB" w:rsidRPr="00442C3D" w:rsidRDefault="006026BB" w:rsidP="008A6C5F">
      <w:pPr>
        <w:spacing w:after="0" w:line="240" w:lineRule="auto"/>
        <w:rPr>
          <w:rFonts w:ascii="Alef" w:hAnsi="Alef" w:cs="Alef"/>
          <w:sz w:val="24"/>
          <w:szCs w:val="24"/>
        </w:rPr>
      </w:pPr>
    </w:p>
    <w:sectPr w:rsidR="006026BB" w:rsidRPr="00442C3D" w:rsidSect="00DE17A5">
      <w:headerReference w:type="default" r:id="rId8"/>
      <w:pgSz w:w="16838" w:h="11906" w:orient="landscape"/>
      <w:pgMar w:top="1560" w:right="1440" w:bottom="1418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296" w:rsidRDefault="006F7296" w:rsidP="00E973ED">
      <w:pPr>
        <w:spacing w:after="0" w:line="240" w:lineRule="auto"/>
      </w:pPr>
      <w:r>
        <w:separator/>
      </w:r>
    </w:p>
  </w:endnote>
  <w:endnote w:type="continuationSeparator" w:id="0">
    <w:p w:rsidR="006F7296" w:rsidRDefault="006F7296" w:rsidP="00E9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296" w:rsidRDefault="006F7296" w:rsidP="00E973ED">
      <w:pPr>
        <w:spacing w:after="0" w:line="240" w:lineRule="auto"/>
      </w:pPr>
      <w:r>
        <w:separator/>
      </w:r>
    </w:p>
  </w:footnote>
  <w:footnote w:type="continuationSeparator" w:id="0">
    <w:p w:rsidR="006F7296" w:rsidRDefault="006F7296" w:rsidP="00E9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ED" w:rsidRDefault="00E973ED" w:rsidP="00E973ED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1260" cy="1336675"/>
          <wp:effectExtent l="0" t="0" r="0" b="0"/>
          <wp:wrapSquare wrapText="bothSides"/>
          <wp:docPr id="7" name="תמונה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3E5E"/>
    <w:multiLevelType w:val="hybridMultilevel"/>
    <w:tmpl w:val="B29ECDEC"/>
    <w:lvl w:ilvl="0" w:tplc="4A782CD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BB"/>
    <w:rsid w:val="00155D73"/>
    <w:rsid w:val="002503B9"/>
    <w:rsid w:val="002A0B39"/>
    <w:rsid w:val="00313C31"/>
    <w:rsid w:val="00442C3D"/>
    <w:rsid w:val="004D6770"/>
    <w:rsid w:val="004F05B9"/>
    <w:rsid w:val="0053514B"/>
    <w:rsid w:val="0054068A"/>
    <w:rsid w:val="005A1B7F"/>
    <w:rsid w:val="005A2115"/>
    <w:rsid w:val="005A7DEB"/>
    <w:rsid w:val="005B0F2A"/>
    <w:rsid w:val="005B16C4"/>
    <w:rsid w:val="005F5F55"/>
    <w:rsid w:val="006026BB"/>
    <w:rsid w:val="00661A03"/>
    <w:rsid w:val="0069632E"/>
    <w:rsid w:val="006F03DE"/>
    <w:rsid w:val="006F7296"/>
    <w:rsid w:val="007B33AD"/>
    <w:rsid w:val="007C15DB"/>
    <w:rsid w:val="007D4B73"/>
    <w:rsid w:val="00803A0F"/>
    <w:rsid w:val="00877BF2"/>
    <w:rsid w:val="00880FF4"/>
    <w:rsid w:val="008A6C5F"/>
    <w:rsid w:val="008B5085"/>
    <w:rsid w:val="008C4C82"/>
    <w:rsid w:val="00921147"/>
    <w:rsid w:val="009E2FA0"/>
    <w:rsid w:val="00A045DC"/>
    <w:rsid w:val="00A07584"/>
    <w:rsid w:val="00A44550"/>
    <w:rsid w:val="00AF0207"/>
    <w:rsid w:val="00AF4952"/>
    <w:rsid w:val="00B168AA"/>
    <w:rsid w:val="00B23796"/>
    <w:rsid w:val="00B80558"/>
    <w:rsid w:val="00BE408A"/>
    <w:rsid w:val="00C56D71"/>
    <w:rsid w:val="00C80802"/>
    <w:rsid w:val="00C914A8"/>
    <w:rsid w:val="00CB1C0C"/>
    <w:rsid w:val="00D31771"/>
    <w:rsid w:val="00D466E0"/>
    <w:rsid w:val="00DE17A5"/>
    <w:rsid w:val="00E973ED"/>
    <w:rsid w:val="00EA352D"/>
    <w:rsid w:val="00EE7DA4"/>
    <w:rsid w:val="00EF19BE"/>
    <w:rsid w:val="00F05B18"/>
    <w:rsid w:val="00F3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4FC4842-659D-492B-82DB-6E0A90F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026BB"/>
    <w:rPr>
      <w:rFonts w:ascii="Times New Roman" w:eastAsia="Times New Roman" w:hAnsi="Times New Roman" w:cs="Times New Roman"/>
      <w:sz w:val="2"/>
      <w:szCs w:val="20"/>
    </w:rPr>
  </w:style>
  <w:style w:type="paragraph" w:styleId="Header">
    <w:name w:val="header"/>
    <w:basedOn w:val="Normal"/>
    <w:link w:val="Head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3ED"/>
  </w:style>
  <w:style w:type="paragraph" w:styleId="Footer">
    <w:name w:val="footer"/>
    <w:basedOn w:val="Normal"/>
    <w:link w:val="Foot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3ED"/>
  </w:style>
  <w:style w:type="paragraph" w:styleId="ListParagraph">
    <w:name w:val="List Paragraph"/>
    <w:basedOn w:val="Normal"/>
    <w:uiPriority w:val="34"/>
    <w:qFormat/>
    <w:rsid w:val="005B0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29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1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0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9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44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951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231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84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18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0969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5551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620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017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49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51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450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6572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3217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8906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69593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7651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11734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079857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78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093704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71103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606426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114467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044600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02992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7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50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10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28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7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215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1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32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0800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757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784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98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512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8104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9124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1278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15874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11985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10000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4609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5883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99342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50569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96898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02422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898565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848029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77938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568601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9671165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46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9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25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56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3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7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01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09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2433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438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437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90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304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9320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686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4819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0139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96660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5142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34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8092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340139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88615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782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11879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0610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21548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326962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30934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27B-838E-4D52-BC26-6E91A607C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529</Words>
  <Characters>2650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Tetruashvili</dc:creator>
  <cp:keywords/>
  <dc:description/>
  <cp:lastModifiedBy>Melita Shafir</cp:lastModifiedBy>
  <cp:revision>2</cp:revision>
  <dcterms:created xsi:type="dcterms:W3CDTF">2020-01-22T08:44:00Z</dcterms:created>
  <dcterms:modified xsi:type="dcterms:W3CDTF">2020-01-22T08:44:00Z</dcterms:modified>
</cp:coreProperties>
</file>